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3" w:rsidRPr="000B646F" w:rsidRDefault="00E63F83" w:rsidP="00E63F83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Готовимся к школе. </w:t>
      </w:r>
      <w:bookmarkStart w:id="0" w:name="_GoBack"/>
      <w:bookmarkEnd w:id="0"/>
      <w:r w:rsidRPr="000B646F">
        <w:rPr>
          <w:rFonts w:ascii="Times New Roman" w:eastAsia="Times New Roman" w:hAnsi="Times New Roman"/>
          <w:b/>
          <w:bCs/>
          <w:sz w:val="28"/>
          <w:szCs w:val="28"/>
        </w:rPr>
        <w:t>Учебный план</w:t>
      </w:r>
    </w:p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</w:rPr>
      </w:pPr>
      <w:r w:rsidRPr="000B646F">
        <w:rPr>
          <w:rFonts w:ascii="Times New Roman" w:eastAsia="Times New Roman" w:hAnsi="Times New Roman"/>
          <w:b/>
          <w:bCs/>
        </w:rPr>
        <w:t xml:space="preserve">(возраст обучающихся </w:t>
      </w:r>
      <w:r w:rsidRPr="000B646F">
        <w:rPr>
          <w:rFonts w:ascii="Times New Roman" w:eastAsia="Times New Roman" w:hAnsi="Times New Roman"/>
          <w:b/>
        </w:rPr>
        <w:t>5 лет)</w:t>
      </w:r>
    </w:p>
    <w:p w:rsidR="00E63F83" w:rsidRPr="000B646F" w:rsidRDefault="00E63F83" w:rsidP="00E63F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3827"/>
        <w:gridCol w:w="993"/>
        <w:gridCol w:w="1134"/>
        <w:gridCol w:w="1275"/>
        <w:gridCol w:w="1701"/>
      </w:tblGrid>
      <w:tr w:rsidR="00E63F83" w:rsidRPr="000B646F" w:rsidTr="00F424CF">
        <w:trPr>
          <w:jc w:val="center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3F83" w:rsidRPr="000B646F" w:rsidTr="00F424CF">
        <w:trPr>
          <w:jc w:val="center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b/>
                <w:sz w:val="28"/>
                <w:szCs w:val="28"/>
              </w:rPr>
              <w:t>«Обучение грамоте</w:t>
            </w:r>
            <w:r w:rsidRPr="000B646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63F83" w:rsidRPr="000B646F" w:rsidTr="00F424CF">
        <w:trPr>
          <w:trHeight w:val="3036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Мир звуков и знаков.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Предложение.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Членение речи на предложения.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Выполнение понятных простых и сложных движений или заданий по словесной инструкции педагога с последующим речевым воспроизведением действий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F83" w:rsidRPr="000B646F" w:rsidRDefault="00E63F83" w:rsidP="00F42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Членение предложений на слова. Предмет и слово. </w:t>
            </w:r>
          </w:p>
          <w:p w:rsidR="00E63F83" w:rsidRPr="000B646F" w:rsidRDefault="00E63F83" w:rsidP="00F424CF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  <w:p w:rsidR="00E63F83" w:rsidRPr="000B646F" w:rsidRDefault="00E63F83" w:rsidP="00F424CF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посадки при письме. Рабочая строка. </w:t>
            </w:r>
          </w:p>
          <w:p w:rsidR="00E63F83" w:rsidRPr="000B646F" w:rsidRDefault="00E63F83" w:rsidP="00F424CF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Верхняя и нижняя линии рабочей строки.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Слог. 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 xml:space="preserve">Членение слов на слоги с 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>помощью хлопков.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Ударение.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Ударный слог.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Сила голоса. Громкая спокойная, 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шёпотная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речь.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Звуки в словах. Гласные и согласные.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Быстрое и медленное произнесение ряда слов. Знакомство со скороговоркой.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720" w:right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и буква    </w:t>
            </w: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вопросительной и восклицательной интонацией. 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и буква    </w:t>
            </w: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мимики в речевых ситуациях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и буква   </w:t>
            </w: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63F83" w:rsidRPr="000B646F" w:rsidRDefault="00E63F83" w:rsidP="00F424CF">
            <w:pPr>
              <w:spacing w:after="0" w:line="240" w:lineRule="auto"/>
              <w:ind w:left="72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речевой ситуации и организация высказывания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разговор</w:t>
            </w:r>
            <w:proofErr w:type="gramEnd"/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телефону, разговор в транспорте, рассказ о себе, разговор по секрету и т.д.).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Подготовка речевой ситуации и организация высказывания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( разговор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по телефону, разговор в транспорте, рассказ о себе, разговор по секрету и т.д.).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звуки  первого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ряда. Подготовка речевой ситуации и организация высказывания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( разговор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по телефону, разговор в транспорте, рассказ о себе, разговор по секрету и т.д.).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звуки.</w:t>
            </w:r>
          </w:p>
          <w:p w:rsidR="00E63F83" w:rsidRPr="000B646F" w:rsidRDefault="00E63F83" w:rsidP="00F424CF">
            <w:pPr>
              <w:spacing w:after="0" w:line="240" w:lineRule="auto"/>
              <w:ind w:left="150" w:right="15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 и </w:t>
            </w:r>
            <w:proofErr w:type="gramStart"/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 </w:t>
            </w: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proofErr w:type="gramEnd"/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Составление, конструирование и </w:t>
            </w:r>
            <w:proofErr w:type="spellStart"/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предложений, фрагментов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«открытых» слогов. Культура общения (вежливые слова).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«закрытых» слогов. 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стихотворений.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слогов, состоящих из трёх букв.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Составление простых, распространённых предложений по картине и по заданию педагога.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слогов, состоящих из четырёх букв.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Составление сложносочинённых предложений с простыми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союзами(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и, а, но).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односложных слов (дом). Составление сложносочинённых предложений с простыми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союзами(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и, а, но).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Х.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слогов, состоящих из четырёх букв.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с использованием простых предлогов.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двусложных слов, состоящих из открытых слогов (рыба).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Понижение голоса в конце предложения, правильное и отчётливое произнесение целого предложения.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 из двух слов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Вот  кот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. Это бусы).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Выделение предложения из рассказа.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слов из двух слогов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ли-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Пауза между предложениями.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Ф.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двух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бел-ка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Различение терминов «слово», «предложение».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предложений из двух и трёх слов. (Тут сидит белка). Последовательное выделение слов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в предложений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, определение количества слов в предложении.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трёх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-ши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-на).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Слушание небольших сказок, рассказов, стихотворений, пересказ услышанного по вопросам педагога и по иллюстрациям.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звуков  С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-З-Ц.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Работа с деформированными предложениями.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Й.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трёх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-нок).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предложений с разной эмоциональной окраской: выражение вопроса, повествования, радости.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слов из трёх слогов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(кон-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-та).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Знакомство с загадками.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Е.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слов, начинающиеся с гласной буквы.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Составление небольшого рассказа по серии сюжетных картин.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Ё.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Составление небольшого рассказа по сюжетной картине.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-четырёх предложений. Составление рассказа по заданной теме педагога.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Ш.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Дифференциация звуков С-Ш.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-четырёх предложений.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Работа с деформированными текстами.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Ж.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Дифференциация звуков З-Ж.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-четырёх предложений.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Устное изменение существительных по числам, родам, падежам.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Щ.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звуков  Щ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-четырёх предложений.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Устное изменение прилагательных по числам, родам, падежам.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Звук  и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 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Дифференциация звуков   Ч-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-четырёх предложений.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Устное изменение глаголов по числам, лицам, временам.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 и буква 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-четырёх предложений. Согласование существительных с прилагательным.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Звук  и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буква  </w:t>
            </w: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Дифференциация звуков   Р-Л.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  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-Ль. Согласование существительных с числительными,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Согласование глаголов с числительными, наречиями.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Ь -знак.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Ъ –знак.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Подбор глаголов к данному существительному.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Подбор прилагательных к данному существительному.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алфавитом. Знакомство с антонимами (существительные, прилагательные, наречия, глаголы).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1002"/>
          <w:jc w:val="center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Счёт предметов. Сравнение групп предметов. Знакомство с понятиями «один» - «много».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Сравнение совокупностей (групп предметов) по количеству. Отношения «больше», «меньше», «столько же».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Отношения «больше», «меньше», «столько же». Представление о числах. Число и цифра.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Число и цифра   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Число  и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 цифра   2.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Пространственные отношения «длиннее- короче».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Число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цифра  3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Пространственные отношения «шире -уже».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Пространственные отношения «выше – ниже».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Соотнесение числа и количества.</w:t>
            </w:r>
          </w:p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Пространственные отношения </w:t>
            </w:r>
          </w:p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«раньше – позже».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Пространственные отношения «справа, слева, посередине».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Пространственные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отношения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вверх, вниз».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Число и цифра   5.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Пространственные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отношения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внутри, снаружи».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Порядковый счёт в пределах   5. </w:t>
            </w:r>
          </w:p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Знаки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больше, меньше, равно».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Пространственные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отношения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впереди, сзади».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Число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цифра  6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Поиск и составление закономерностей.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Число и цифра   7.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Число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цифра  8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предметов по ширине и толщине. Графический диктант.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Число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цифра  9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Сравнение предметов по высоте. Практическое измерение длины с помощью условных мер.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Число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цифра  0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объёму  (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вместимости).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измерение  объёма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(вместимости) с помощью условных  мер.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Число и цифра   10.</w:t>
            </w:r>
          </w:p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Графический  диктант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Сравнение групп предметов. Обозначение равенства, неравенства.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Отношение: часть -  целое. Представление о действии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сложения  (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на наглядности).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примеров на сложение.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Удаление части из целого. Вычитание на наглядности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351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Задача. Знакомство с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понятием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задача». Условие, решение, вопрос.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на  сложение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на  сложение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на  вычитание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на  вычитание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на  вычитание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элементами  геометрии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lastRenderedPageBreak/>
              <w:t>Точка. Линия. Линия прямая, кривая. Линия замкнутая, незамкнутая.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Знакомство с геометрической фигурой «квадрат».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Знакомство с геометрической фигурой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прямоугольник».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Знакомство с геометрической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фигурой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круг».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Знакомство с геометрической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фигурой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треугольник».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Знакомство с геометрической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фигурой  «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овал».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Знакомство с геометрической фигурой «ромб».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(тестирование устное)</w:t>
            </w:r>
          </w:p>
        </w:tc>
      </w:tr>
    </w:tbl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646F">
        <w:rPr>
          <w:rFonts w:ascii="Times New Roman" w:eastAsia="Times New Roman" w:hAnsi="Times New Roman"/>
          <w:b/>
          <w:bCs/>
          <w:sz w:val="28"/>
          <w:szCs w:val="28"/>
        </w:rPr>
        <w:t>Учебный план</w:t>
      </w:r>
    </w:p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</w:rPr>
      </w:pPr>
      <w:r w:rsidRPr="000B646F">
        <w:rPr>
          <w:rFonts w:ascii="Times New Roman" w:eastAsia="Times New Roman" w:hAnsi="Times New Roman"/>
          <w:b/>
          <w:bCs/>
        </w:rPr>
        <w:t xml:space="preserve">(возраст обучающихся </w:t>
      </w:r>
      <w:r w:rsidRPr="000B646F">
        <w:rPr>
          <w:rFonts w:ascii="Times New Roman" w:eastAsia="Times New Roman" w:hAnsi="Times New Roman"/>
          <w:b/>
        </w:rPr>
        <w:t>6 лет)</w:t>
      </w:r>
    </w:p>
    <w:p w:rsidR="00E63F83" w:rsidRPr="000B646F" w:rsidRDefault="00E63F83" w:rsidP="00E63F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3827"/>
        <w:gridCol w:w="993"/>
        <w:gridCol w:w="1134"/>
        <w:gridCol w:w="1275"/>
        <w:gridCol w:w="1701"/>
      </w:tblGrid>
      <w:tr w:rsidR="00E63F83" w:rsidRPr="000B646F" w:rsidTr="00F424CF">
        <w:trPr>
          <w:jc w:val="center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E63F83" w:rsidRPr="000B646F" w:rsidTr="00F424CF">
        <w:trPr>
          <w:jc w:val="center"/>
        </w:trPr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3F83" w:rsidRPr="000B646F" w:rsidTr="00F424CF">
        <w:trPr>
          <w:jc w:val="center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b/>
                <w:sz w:val="28"/>
                <w:szCs w:val="28"/>
              </w:rPr>
              <w:t>«Обучение грамоте»</w:t>
            </w:r>
          </w:p>
        </w:tc>
      </w:tr>
      <w:tr w:rsidR="00E63F83" w:rsidRPr="000B646F" w:rsidTr="00F424CF">
        <w:trPr>
          <w:trHeight w:val="1916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Мир звуков и знаков.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Обводка предметов по контуру.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Членение речи на предложения.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Письмо (полуовал, прямая наклонная короткая линия).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Слушание, запоминание и отчётливое произнесение ряда слоговых комплексов и слов близких по звучанию.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Членение предложений на слова.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B646F">
              <w:rPr>
                <w:rFonts w:ascii="Times New Roman" w:hAnsi="Times New Roman"/>
                <w:sz w:val="24"/>
                <w:szCs w:val="24"/>
              </w:rPr>
              <w:t>Предмет и слово.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(овал, полуовал).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Звуки и буквы.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(петля).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Противопоставление твёрдого и мягкого, звонкого и глухого согласного в словах.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Слог. 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Членение слов на слоги. Графическое изображение слова.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Ударение. Ударный слог.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короткой наклонной линии.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Выполнение понятных сложных движений или заданий по словесной инструкции педагога с последующим речевым воспроизведением действий.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Звуки в словах. Гласные и согласные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длинной наклонной линии с закруглением внизу. Членение слов на слоги. Ударение.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короткой линии с закруглением вверх.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Выбор из двух близких по содержанию картин той, которая соответствует услышанному предложению.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Знакомство с алфавитом.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чередование</w:t>
            </w: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Письмо наклонных линий с петлёй вверх и внизу. Чтение «открытых» слогов.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Быстрое и медленное произнесение ряда слов. Знакомство со скороговоркой.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«закрытых» слогов.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буквы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А,а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О,о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слогов, состоящих из трёх букв.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Знакомство с вопросительной и восклицательной интонацией. Практическое использование вопросительной и восклицательной интонации в речевых ситуациях.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слогов, состоящих из четырёх букв.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буквы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И,и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, ы.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односложных слов (дом).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Чтение двусложных слов, состоящих из открытых слогов (рыба).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Использование мимики в речевых ситуациях.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 из двух слов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Вот  кот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. Это бусы).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буквы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У,у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Н.н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слов из двух слогов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ли-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Подготовка речевой ситуации и организация высказывания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( разговор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по телефону, разговор в транспорте, рассказ о себе, разговор по секрету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двух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бел-ка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,с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К,к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 из двух и трёх слов. (Тут сидит белка).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Составление, конструирование и 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переконструирование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предложений, фрагментов речи)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трёх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-ши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-на).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предложений.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,т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Культура общения (вежливые слова).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трёх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-нок).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слов из трёх слогов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(кон-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-та).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буквы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Л,л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Р,р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Декламирование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стихотворений.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,в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Е,е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Чтение слов, начинающиеся с гласной буквы.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простых, распространённых предложений по картине и по заданию педагога.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слов, начинающиеся с гласной буквы.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с   Ь- знаком.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П,п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Составление сложносочинённых предложений с простыми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союзами(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и, а, но), составление сложноподчинённых предложений со сложными союзами (если бы, когда, чтобы, потому что).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с   Ь- знаком.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М,м</w:t>
            </w:r>
            <w:proofErr w:type="spellEnd"/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З,з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предложений с использованием простых и составных предлогов.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текстов, состоящих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из  трёх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-четырёх предложений.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Строчная и заглавные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,б.Д,д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Понижение голоса в конце предложения, правильное и отчётливое произнесение целого предложения.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трёх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(ба–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гаж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–ник), (ват-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-ка).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Я,я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Выделение предложения из рассказа.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четырёх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-во-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-нок), (</w:t>
            </w:r>
            <w:proofErr w:type="spellStart"/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-ре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-ни-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(вен-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>-ля-тор).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Г,г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Пауза между предложениями.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Различение терминов «слово», «предложение».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из четырёх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(па-по-рот-ник), 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во-рот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-ни-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чок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Ч,ч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Последовательное выделение слов в предложений ,определение количества слов в предложении.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с Ь-знаком.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предложений .</w:t>
            </w:r>
            <w:proofErr w:type="gramEnd"/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Ш,ш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, ь.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Слушание небольших сказок, рассказов, стихотворений, пересказ услышанного по вопросам педагога и по иллюстрациям.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состоящих из трёх-четырёх предложений.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Ж,ж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Ё,ё.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односложных слов состоящих из четырёх букв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(блин).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состоящих из двух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блюд-</w:t>
            </w:r>
            <w:proofErr w:type="spellStart"/>
            <w:r w:rsidRPr="000B646F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Й,й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Х,х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состоящих из трёх слогов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(брус-ни-ка).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предложений с разной эмоциональной окраской: выражение вопроса, повествования, радости.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слов с предлогом.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Ю,ю</w:t>
            </w:r>
            <w:proofErr w:type="spellEnd"/>
            <w:proofErr w:type="gram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Ц,ц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Знакомство с загадками, пословицами, поговорками, крылатыми выражениями. Составление предложений с крылатыми выражениями.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предложений с предлогом.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Строчная и заглавные буквы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Щ,щ</w:t>
            </w:r>
            <w:proofErr w:type="spellEnd"/>
            <w:proofErr w:type="gramEnd"/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Ф,ф</w:t>
            </w:r>
            <w:proofErr w:type="spellEnd"/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Составление небольшого рассказа по серии сюжетных картин.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текстов.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изученных букв. Чтение предложений с союзом.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слогов с изученными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буквами. Составление небольшого рассказа по сюжетной картине.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текста.  Пересказ.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слогов с изученными буквами. Составление рассказа по заданной теме педагога.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текста.  Пересказ.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слогов с изученными буквами.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Работа с деформированными текстами.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творческого рассказа.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текста.  Пересказ.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слов.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Устное изменение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существительных по числам, родам, падежам.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текста.  Пересказ.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слов.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Устное изменение прилагательных по числам, родам, падежам.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текста.  Пересказ.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слов.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Устное изменение глаголов по числам, лицам, временам.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Чтение и разбор стихотворения.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слов.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Согласование существительных с прилагательным.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Согласование существительных с числительными.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стихотворения.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слов.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Согласование глаголов с числительными, наречиями.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стихотворения.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слов.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Подбор глаголов к данному существительному.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сказки.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слов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Подбор прилагательных к данному существительному.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сказки.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Пересказ.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Письмо слов.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Знакомство с антонимами (существительные, прилагательные, наречия, глаголы).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Чтение и разбор сказки.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Пересказ.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Письмо слов. 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Знакомство с синонимами. Использование в речи.</w:t>
            </w:r>
          </w:p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Пространственные и временные представления. Местоположение предметов, взаимное расположение предметов на плоскости и в пространстве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Направление движения: вверх, вниз, налево, направо. Названия, обозначение, последовательность чисел. Число и цифра 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2. Принцип построения натурального ряда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3. Чтение, запись и сравнение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4. Понятие «равенство», «неравенство».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Состав числа 5. Сложение и </w:t>
            </w:r>
            <w:proofErr w:type="gramStart"/>
            <w:r w:rsidRPr="000B646F">
              <w:rPr>
                <w:rFonts w:ascii="Times New Roman" w:hAnsi="Times New Roman"/>
                <w:sz w:val="24"/>
                <w:szCs w:val="24"/>
              </w:rPr>
              <w:t>вычитание  вида</w:t>
            </w:r>
            <w:proofErr w:type="gramEnd"/>
            <w:r w:rsidRPr="000B646F">
              <w:rPr>
                <w:rFonts w:ascii="Times New Roman" w:hAnsi="Times New Roman"/>
                <w:sz w:val="24"/>
                <w:szCs w:val="24"/>
              </w:rPr>
              <w:t xml:space="preserve">  +,- 1.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6. Присчитывание и отсчитывание по 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7.  Решение примеров с помощью числового ряда.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8. Решение примеров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9.  Решение примеров.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 числа 10. Решение примеров.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Структура задачи (условие, вопрос). Анализ задачи. Запись решения и ответа.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Задачи, раскрывающие смысл арифметического действия   сложения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Задачи, раскрывающие смысл арифметического действия   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сложения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задач на сложение по рисунку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Задачи, раскрывающие смысл арифметического действия   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вычитания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 xml:space="preserve">Задачи, раскрывающие смысл арифметического действия   </w:t>
            </w:r>
            <w:r w:rsidRPr="000B646F">
              <w:rPr>
                <w:rFonts w:ascii="Times New Roman" w:hAnsi="Times New Roman"/>
                <w:i/>
                <w:sz w:val="24"/>
                <w:szCs w:val="24"/>
              </w:rPr>
              <w:t>вычитания.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Составление задач на вычитание по рисунку.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Длина. Отношение «длиннее», «короче», «одинаковые по длине». Точка. Кривая линия. Прямая линия. Луч.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Отрезок. Ломанная линия. 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Квадрат. Измерение в сантиметрах. Вычерчивание квадрата.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Прямоугольник. Измерение в сантиметрах. Вычерчивание прямоугольника.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Угол. Прямой, тупой, острый. Треугольник. Измерение в сантиметрах Вычерчивание треугольника.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Единица массы – килограмм. Определение массы предметов с помощью весов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Единица вместимости литр.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Тест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  <w:tr w:rsidR="00E63F83" w:rsidRPr="000B646F" w:rsidTr="00F424CF">
        <w:trPr>
          <w:trHeight w:val="852"/>
          <w:jc w:val="center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46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4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E63F83" w:rsidRPr="000B646F" w:rsidRDefault="00E63F83" w:rsidP="00F424CF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</w:rPr>
              <w:t>(тестирование устное)</w:t>
            </w:r>
          </w:p>
        </w:tc>
      </w:tr>
    </w:tbl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3F83" w:rsidRPr="000B646F" w:rsidRDefault="00E63F83" w:rsidP="00E63F83">
      <w:pPr>
        <w:spacing w:after="0" w:line="240" w:lineRule="auto"/>
        <w:ind w:right="-56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646F">
        <w:rPr>
          <w:rFonts w:ascii="Times New Roman" w:hAnsi="Times New Roman"/>
          <w:b/>
          <w:sz w:val="24"/>
          <w:szCs w:val="24"/>
        </w:rPr>
        <w:t>2.2. Календарный учебный график</w:t>
      </w:r>
    </w:p>
    <w:p w:rsidR="00E63F83" w:rsidRPr="000B646F" w:rsidRDefault="00E63F83" w:rsidP="00E63F8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261"/>
        <w:gridCol w:w="3260"/>
      </w:tblGrid>
      <w:tr w:rsidR="00E63F83" w:rsidRPr="000B646F" w:rsidTr="00F424CF">
        <w:tc>
          <w:tcPr>
            <w:tcW w:w="4536" w:type="dxa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3261" w:type="dxa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260" w:type="dxa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лет</w:t>
            </w:r>
          </w:p>
        </w:tc>
      </w:tr>
      <w:tr w:rsidR="00E63F83" w:rsidRPr="000B646F" w:rsidTr="00F424CF">
        <w:tc>
          <w:tcPr>
            <w:tcW w:w="4536" w:type="dxa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Продолжительность учебного года</w:t>
            </w:r>
          </w:p>
        </w:tc>
        <w:tc>
          <w:tcPr>
            <w:tcW w:w="6521" w:type="dxa"/>
            <w:gridSpan w:val="2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сентября по 30 мая</w:t>
            </w:r>
          </w:p>
        </w:tc>
      </w:tr>
      <w:tr w:rsidR="00E63F83" w:rsidRPr="000B646F" w:rsidTr="00F424CF">
        <w:tc>
          <w:tcPr>
            <w:tcW w:w="4536" w:type="dxa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3261" w:type="dxa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недели</w:t>
            </w:r>
          </w:p>
        </w:tc>
        <w:tc>
          <w:tcPr>
            <w:tcW w:w="3260" w:type="dxa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недели</w:t>
            </w:r>
          </w:p>
        </w:tc>
      </w:tr>
      <w:tr w:rsidR="00E63F83" w:rsidRPr="000B646F" w:rsidTr="00F424CF">
        <w:tc>
          <w:tcPr>
            <w:tcW w:w="4536" w:type="dxa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E63F83" w:rsidRPr="000B646F" w:rsidRDefault="00E63F83" w:rsidP="00F4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дня в неделю</w:t>
            </w:r>
            <w:r w:rsidRPr="000B646F">
              <w:rPr>
                <w:rFonts w:ascii="Times New Roman" w:hAnsi="Times New Roman"/>
                <w:sz w:val="24"/>
                <w:szCs w:val="24"/>
              </w:rPr>
              <w:t xml:space="preserve"> (вторник, пятница по одному академическому часу)</w:t>
            </w:r>
          </w:p>
        </w:tc>
      </w:tr>
      <w:tr w:rsidR="00E63F83" w:rsidRPr="000B646F" w:rsidTr="00F424CF">
        <w:tc>
          <w:tcPr>
            <w:tcW w:w="4536" w:type="dxa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Академический час</w:t>
            </w:r>
          </w:p>
        </w:tc>
        <w:tc>
          <w:tcPr>
            <w:tcW w:w="6521" w:type="dxa"/>
            <w:gridSpan w:val="2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E63F83" w:rsidRPr="000B646F" w:rsidTr="00F424CF">
        <w:tc>
          <w:tcPr>
            <w:tcW w:w="4536" w:type="dxa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6521" w:type="dxa"/>
            <w:gridSpan w:val="2"/>
            <w:vAlign w:val="center"/>
          </w:tcPr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неделя января</w:t>
            </w:r>
          </w:p>
          <w:p w:rsidR="00E63F83" w:rsidRPr="000B646F" w:rsidRDefault="00E63F83" w:rsidP="00F4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период</w:t>
            </w:r>
          </w:p>
        </w:tc>
      </w:tr>
    </w:tbl>
    <w:p w:rsidR="00E63F83" w:rsidRPr="000B646F" w:rsidRDefault="00E63F83" w:rsidP="00E63F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3399" w:rsidRDefault="00813399"/>
    <w:sectPr w:rsidR="008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CA9"/>
    <w:multiLevelType w:val="multilevel"/>
    <w:tmpl w:val="D146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97466CF"/>
    <w:multiLevelType w:val="hybridMultilevel"/>
    <w:tmpl w:val="E3303CBC"/>
    <w:lvl w:ilvl="0" w:tplc="5B3EE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21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437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B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6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0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4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C9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40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E4E"/>
    <w:multiLevelType w:val="multilevel"/>
    <w:tmpl w:val="7C2C4A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C012A9"/>
    <w:multiLevelType w:val="hybridMultilevel"/>
    <w:tmpl w:val="2FB475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BE454FB"/>
    <w:multiLevelType w:val="hybridMultilevel"/>
    <w:tmpl w:val="D9F0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D39"/>
    <w:multiLevelType w:val="hybridMultilevel"/>
    <w:tmpl w:val="6DF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F37A1"/>
    <w:multiLevelType w:val="hybridMultilevel"/>
    <w:tmpl w:val="5D0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A55"/>
    <w:multiLevelType w:val="hybridMultilevel"/>
    <w:tmpl w:val="ADC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3A0A"/>
    <w:multiLevelType w:val="hybridMultilevel"/>
    <w:tmpl w:val="B05EB7AC"/>
    <w:lvl w:ilvl="0" w:tplc="781C6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764F"/>
    <w:multiLevelType w:val="hybridMultilevel"/>
    <w:tmpl w:val="D9DC8CE0"/>
    <w:lvl w:ilvl="0" w:tplc="15D26F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FAE0C83"/>
    <w:multiLevelType w:val="hybridMultilevel"/>
    <w:tmpl w:val="727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0E45"/>
    <w:multiLevelType w:val="hybridMultilevel"/>
    <w:tmpl w:val="DC0676F4"/>
    <w:lvl w:ilvl="0" w:tplc="F4AC23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585109"/>
    <w:multiLevelType w:val="hybridMultilevel"/>
    <w:tmpl w:val="2B4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2558C"/>
    <w:multiLevelType w:val="multilevel"/>
    <w:tmpl w:val="383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96E71"/>
    <w:multiLevelType w:val="multilevel"/>
    <w:tmpl w:val="851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96F87"/>
    <w:multiLevelType w:val="multilevel"/>
    <w:tmpl w:val="C71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02DDA"/>
    <w:multiLevelType w:val="hybridMultilevel"/>
    <w:tmpl w:val="568CCE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4210853"/>
    <w:multiLevelType w:val="hybridMultilevel"/>
    <w:tmpl w:val="F8461F2A"/>
    <w:lvl w:ilvl="0" w:tplc="A65A33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4F27232"/>
    <w:multiLevelType w:val="hybridMultilevel"/>
    <w:tmpl w:val="1760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9518B"/>
    <w:multiLevelType w:val="hybridMultilevel"/>
    <w:tmpl w:val="CF90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1289"/>
    <w:multiLevelType w:val="hybridMultilevel"/>
    <w:tmpl w:val="82F6854C"/>
    <w:lvl w:ilvl="0" w:tplc="4636D5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4D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CB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F6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6B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C9A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C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C0E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6CF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78E3"/>
    <w:multiLevelType w:val="hybridMultilevel"/>
    <w:tmpl w:val="9ACE7F58"/>
    <w:lvl w:ilvl="0" w:tplc="EF06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B3AF4"/>
    <w:multiLevelType w:val="hybridMultilevel"/>
    <w:tmpl w:val="63FA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3272"/>
    <w:multiLevelType w:val="hybridMultilevel"/>
    <w:tmpl w:val="DBA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27F2"/>
    <w:multiLevelType w:val="hybridMultilevel"/>
    <w:tmpl w:val="492800F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4AFC6031"/>
    <w:multiLevelType w:val="hybridMultilevel"/>
    <w:tmpl w:val="E168F5C8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 w15:restartNumberingAfterBreak="0">
    <w:nsid w:val="4D4D520E"/>
    <w:multiLevelType w:val="hybridMultilevel"/>
    <w:tmpl w:val="CC5A2ACE"/>
    <w:lvl w:ilvl="0" w:tplc="396AE3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4E9C059B"/>
    <w:multiLevelType w:val="hybridMultilevel"/>
    <w:tmpl w:val="110C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E29"/>
    <w:multiLevelType w:val="hybridMultilevel"/>
    <w:tmpl w:val="0A221D2C"/>
    <w:lvl w:ilvl="0" w:tplc="4BD47C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C4CF9"/>
    <w:multiLevelType w:val="hybridMultilevel"/>
    <w:tmpl w:val="74E852D0"/>
    <w:lvl w:ilvl="0" w:tplc="65640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4EF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4BE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46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02D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60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59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4D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01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F7310"/>
    <w:multiLevelType w:val="hybridMultilevel"/>
    <w:tmpl w:val="EBD4D190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D61E3"/>
    <w:multiLevelType w:val="hybridMultilevel"/>
    <w:tmpl w:val="365A8FF8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7277C"/>
    <w:multiLevelType w:val="hybridMultilevel"/>
    <w:tmpl w:val="D3D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2D79"/>
    <w:multiLevelType w:val="hybridMultilevel"/>
    <w:tmpl w:val="0F4C41CC"/>
    <w:lvl w:ilvl="0" w:tplc="A2DA2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24D0E"/>
    <w:multiLevelType w:val="hybridMultilevel"/>
    <w:tmpl w:val="247E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74F4"/>
    <w:multiLevelType w:val="hybridMultilevel"/>
    <w:tmpl w:val="1270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42DA"/>
    <w:multiLevelType w:val="multilevel"/>
    <w:tmpl w:val="DA4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05C6D"/>
    <w:multiLevelType w:val="hybridMultilevel"/>
    <w:tmpl w:val="058C18B6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1B45A9"/>
    <w:multiLevelType w:val="hybridMultilevel"/>
    <w:tmpl w:val="2462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6EDA"/>
    <w:multiLevelType w:val="hybridMultilevel"/>
    <w:tmpl w:val="DE6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7"/>
  </w:num>
  <w:num w:numId="4">
    <w:abstractNumId w:val="22"/>
  </w:num>
  <w:num w:numId="5">
    <w:abstractNumId w:val="35"/>
  </w:num>
  <w:num w:numId="6">
    <w:abstractNumId w:val="13"/>
  </w:num>
  <w:num w:numId="7">
    <w:abstractNumId w:val="27"/>
  </w:num>
  <w:num w:numId="8">
    <w:abstractNumId w:val="18"/>
  </w:num>
  <w:num w:numId="9">
    <w:abstractNumId w:val="24"/>
  </w:num>
  <w:num w:numId="10">
    <w:abstractNumId w:val="0"/>
  </w:num>
  <w:num w:numId="11">
    <w:abstractNumId w:val="20"/>
  </w:num>
  <w:num w:numId="12">
    <w:abstractNumId w:val="19"/>
  </w:num>
  <w:num w:numId="13">
    <w:abstractNumId w:val="12"/>
  </w:num>
  <w:num w:numId="14">
    <w:abstractNumId w:val="8"/>
  </w:num>
  <w:num w:numId="15">
    <w:abstractNumId w:val="34"/>
  </w:num>
  <w:num w:numId="16">
    <w:abstractNumId w:val="11"/>
  </w:num>
  <w:num w:numId="17">
    <w:abstractNumId w:val="40"/>
  </w:num>
  <w:num w:numId="18">
    <w:abstractNumId w:val="36"/>
  </w:num>
  <w:num w:numId="19">
    <w:abstractNumId w:val="33"/>
  </w:num>
  <w:num w:numId="20">
    <w:abstractNumId w:val="5"/>
  </w:num>
  <w:num w:numId="21">
    <w:abstractNumId w:val="6"/>
  </w:num>
  <w:num w:numId="22">
    <w:abstractNumId w:val="23"/>
  </w:num>
  <w:num w:numId="23">
    <w:abstractNumId w:val="2"/>
  </w:num>
  <w:num w:numId="24">
    <w:abstractNumId w:val="3"/>
  </w:num>
  <w:num w:numId="25">
    <w:abstractNumId w:val="4"/>
  </w:num>
  <w:num w:numId="26">
    <w:abstractNumId w:val="17"/>
  </w:num>
  <w:num w:numId="27">
    <w:abstractNumId w:val="1"/>
  </w:num>
  <w:num w:numId="28">
    <w:abstractNumId w:val="30"/>
  </w:num>
  <w:num w:numId="29">
    <w:abstractNumId w:val="21"/>
  </w:num>
  <w:num w:numId="30">
    <w:abstractNumId w:val="26"/>
  </w:num>
  <w:num w:numId="31">
    <w:abstractNumId w:val="16"/>
  </w:num>
  <w:num w:numId="32">
    <w:abstractNumId w:val="15"/>
  </w:num>
  <w:num w:numId="33">
    <w:abstractNumId w:val="37"/>
  </w:num>
  <w:num w:numId="34">
    <w:abstractNumId w:val="14"/>
  </w:num>
  <w:num w:numId="35">
    <w:abstractNumId w:val="25"/>
  </w:num>
  <w:num w:numId="36">
    <w:abstractNumId w:val="28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3"/>
    <w:rsid w:val="00813399"/>
    <w:rsid w:val="00E6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6E4E-60E1-4659-8FAA-A1545F34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83"/>
    <w:pPr>
      <w:ind w:left="720"/>
      <w:contextualSpacing/>
    </w:pPr>
  </w:style>
  <w:style w:type="table" w:styleId="a4">
    <w:name w:val="Table Grid"/>
    <w:basedOn w:val="a1"/>
    <w:uiPriority w:val="39"/>
    <w:rsid w:val="00E63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uiPriority w:val="99"/>
    <w:rsid w:val="00E6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63F83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E63F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63F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63F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F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3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63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F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3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F83"/>
    <w:rPr>
      <w:rFonts w:ascii="Calibri" w:eastAsia="Calibri" w:hAnsi="Calibri" w:cs="Times New Roman"/>
    </w:rPr>
  </w:style>
  <w:style w:type="character" w:customStyle="1" w:styleId="FontStyle53">
    <w:name w:val="Font Style53"/>
    <w:uiPriority w:val="99"/>
    <w:rsid w:val="00E63F8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2018-09-04T19:44:00Z</dcterms:created>
  <dcterms:modified xsi:type="dcterms:W3CDTF">2018-09-04T19:45:00Z</dcterms:modified>
</cp:coreProperties>
</file>